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5056" w14:textId="77777777" w:rsidR="00DC5510" w:rsidRDefault="00F3049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9E910" wp14:editId="520EFD01">
                <wp:simplePos x="0" y="0"/>
                <wp:positionH relativeFrom="margin">
                  <wp:posOffset>84455</wp:posOffset>
                </wp:positionH>
                <wp:positionV relativeFrom="paragraph">
                  <wp:posOffset>-258607</wp:posOffset>
                </wp:positionV>
                <wp:extent cx="35909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FEE0C" w14:textId="77777777" w:rsidR="00F3049E" w:rsidRPr="006864B9" w:rsidRDefault="002A2210" w:rsidP="00F3049E">
                            <w:pPr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 w:rsidR="00C02F57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="00F3049E" w:rsidRPr="006864B9">
                              <w:rPr>
                                <w:rFonts w:ascii="FOT-セザンヌ Pro DB" w:eastAsia="FOT-セザンヌ Pro DB" w:hAnsi="FOT-セザンヌ Pro DB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2F57"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情報</w:t>
                            </w:r>
                            <w:r w:rsidR="00C02F57"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32"/>
                                <w:szCs w:val="32"/>
                              </w:rPr>
                              <w:t>セキュリティ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E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65pt;margin-top:-20.35pt;width:282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y9SwIAAGIEAAAOAAAAZHJzL2Uyb0RvYy54bWysVM2O2jAQvlfqO1i+lwALbIkIK7orqkpo&#10;dyW22rNxbIiUeFzbkNDjIlV9iL5C1XOfJy/SsRNYuu2p6sWZ8fx/3ziTq6rIyU4Ym4FKaK/TpUQo&#10;Dmmm1gn9+DB/85YS65hKWQ5KJHQvLL2avn41KXUs+rCBPBWGYBJl41IndOOcjqPI8o0omO2AFgqN&#10;EkzBHKpmHaWGlZi9yKN+tzuKSjCpNsCFtXh70xjpNOSXUnB3J6UVjuQJxd5cOE04V/6MphMWrw3T&#10;m4y3bbB/6KJgmcKip1Q3zDGyNdkfqYqMG7AgXYdDEYGUGRdhBpym130xzXLDtAizIDhWn2Cy/y8t&#10;v93dG5KlyB0lihVIUX34Uj99r59+1oevpD58qw+H+ukH6qTn4Sq1jTFqqTHOVe+g8qHtvcVLj0Il&#10;TeG/OB9BOwK/P4EtKkc4Xl4Mx91xf0gJR9vgctQfBjai52htrHsvoCBeSKhBMgPGbLewDiui69HF&#10;F1Mwz/I8EJorUiZ0dIEpf7NgRK4w0M/Q9OolV62qdoAVpHucy0CzKFbzeYbFF8y6e2ZwM3AU3HZ3&#10;h4fMAYtAK1GyAfP5b/feHwlDKyUlblpC7actM4KS/INCKse9wcCvZlAGw8s+Kubcsjq3qG1xDbjM&#10;SBd2F0Tv7/KjKA0Uj/goZr4qmpjiWDuh7iheu2b/8VFxMZsFJ1xGzdxCLTX3qT1oHtqH6pEZ3eLv&#10;kLlbOO4ki1/Q0Pg2cM+2DmQWOPIAN6i2uOMiB+raR+dfyrkevJ5/DdNfAAAA//8DAFBLAwQUAAYA&#10;CAAAACEAu2G+ruEAAAAJAQAADwAAAGRycy9kb3ducmV2LnhtbEyPQU/CQBCF7yb+h82YeIOtFKQp&#10;3RLShJgYPYBcvE27Q9vQ3a3dBaq/3vGEx5f58uZ72Xo0nbjQ4FtnFTxNIxBkK6dbWys4fGwnCQgf&#10;0GrsnCUF3+Rhnd/fZZhqd7U7uuxDLbjE+hQVNCH0qZS+asign7qeLN+ObjAYOA611ANeudx0chZF&#10;z9Jga/lDgz0VDVWn/dkoeC2277grZyb56YqXt+Om/zp8LpR6fBg3KxCBxnCD4U+f1SFnp9Kdrfai&#10;4xzHTCqYzKMlCAYWy4S3lArieQwyz+T/BfkvAAAA//8DAFBLAQItABQABgAIAAAAIQC2gziS/gAA&#10;AOEBAAATAAAAAAAAAAAAAAAAAAAAAABbQ29udGVudF9UeXBlc10ueG1sUEsBAi0AFAAGAAgAAAAh&#10;ADj9If/WAAAAlAEAAAsAAAAAAAAAAAAAAAAALwEAAF9yZWxzLy5yZWxzUEsBAi0AFAAGAAgAAAAh&#10;AH3SnL1LAgAAYgQAAA4AAAAAAAAAAAAAAAAALgIAAGRycy9lMm9Eb2MueG1sUEsBAi0AFAAGAAgA&#10;AAAhALthvq7hAAAACQEAAA8AAAAAAAAAAAAAAAAApQQAAGRycy9kb3ducmV2LnhtbFBLBQYAAAAA&#10;BAAEAPMAAACzBQAAAAA=&#10;" filled="f" stroked="f" strokeweight=".5pt">
                <v:textbox>
                  <w:txbxContent>
                    <w:p w14:paraId="25DFEE0C" w14:textId="77777777" w:rsidR="00F3049E" w:rsidRPr="006864B9" w:rsidRDefault="002A2210" w:rsidP="00F3049E">
                      <w:pPr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  <w:r w:rsidR="00C02F57">
                        <w:rPr>
                          <w:rFonts w:ascii="HGS創英角ｺﾞｼｯｸUB" w:eastAsia="HGS創英角ｺﾞｼｯｸUB" w:hAnsi="HGS創英角ｺﾞｼｯｸUB" w:cs="Times New Roman" w:hint="eastAsia"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="00F3049E" w:rsidRPr="006864B9">
                        <w:rPr>
                          <w:rFonts w:ascii="FOT-セザンヌ Pro DB" w:eastAsia="FOT-セザンヌ Pro DB" w:hAnsi="FOT-セザンヌ Pro DB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02F57"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32"/>
                          <w:szCs w:val="32"/>
                        </w:rPr>
                        <w:t>情報</w:t>
                      </w:r>
                      <w:r w:rsidR="00C02F57"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32"/>
                          <w:szCs w:val="32"/>
                        </w:rPr>
                        <w:t>セキュリティ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25926" wp14:editId="7279B3D3">
                <wp:simplePos x="0" y="0"/>
                <wp:positionH relativeFrom="column">
                  <wp:posOffset>297003</wp:posOffset>
                </wp:positionH>
                <wp:positionV relativeFrom="paragraph">
                  <wp:posOffset>-198918</wp:posOffset>
                </wp:positionV>
                <wp:extent cx="190500" cy="390525"/>
                <wp:effectExtent l="0" t="0" r="19050" b="28575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D19BC5-2E62-4B38-9674-8E6324199B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90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14C29" id="正方形/長方形 9" o:spid="_x0000_s1026" style="position:absolute;left:0;text-align:left;margin-left:23.4pt;margin-top:-15.65pt;width:1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SdGAMAAJkGAAAOAAAAZHJzL2Uyb0RvYy54bWysVUtu2zAQ3RfoHQTtFX0sK5YRObAdqygQ&#10;JEGTImuGomIBFMmS9K9BjtEeoF13XXTR4zRAb9Eh9UmaBkURdEMPNd/3ODM+ONzW1FkTqSrOMjfc&#10;C1yHMMyLil1n7tuL3Bu5jtKIFYhyRjJ3R5R7OHn54mAjxiTiS04LIh0IwtR4IzJ3qbUY+77CS1Ij&#10;tccFYaAsuayRhqu89guJNhC9pn4UBIm/4bIQkmOiFHw9apTuxMYvS4L1aVkqoh2auVCbtqe055U5&#10;/ckBGl9LJJYVbstAz6iiRhWDpH2oI6SRs5LVH6HqCkuueKn3MK99XpYVJhYDoAmDR2jOl0gQiwXI&#10;UaKnSf2/sPhkfSadqoC3A3oYquGN7r58vvv47cf3T/7PD18byUktOrLVx0obnCA1+G7yPJoNF3ns&#10;5SB5cTCLvdkiTr08GowW0X4+jwbJrfEOkzGWBGnolNdFx3WY/BuW9tUNS7Fv2bZF38TJUZjO5kMv&#10;WiSQfTYYeWmyH3ujRTKI4jBNZ2Fwa17ZtzV3vxaFvxFqbAkw7WLFc3EmwdjcFIgG6baUtfmFt3K2&#10;tnF2feMYFjB8DNNgGAB/GFQDkKNhm7JzFlLpV4TXjhEyV0JfWkLRGippqutMTC7FaVXkFaX2YmaB&#10;zKl01gi6GGFMmI7aBL9ZUvZsZ6DHeFtKGuSWA72jxMSk7A0pgXHAGtnC7YA+LipsVEtUkKZWIAVo&#10;afD1HvYNbEATuQSUfew2wFOAwzZMa29ciZ3v3jn4W2FtB3QeNjNnuneuK8blUwGo7jM39h1JDTWG&#10;pSte7GCIJG+2ixI4r+CZj5HSZ0jCOoHOgBWpT+EoKd9kLm8l11ly+f6p78YeJgO0rrOB9ZS56t0K&#10;SeI69DWD+U/DODb7zF7i4X4EF/lQc/VQw1b1nEPvhLCMBbaisde0E0vJ60vYpFOTFVSIYciduVjL&#10;7jLXzdqEXYzJdGrNYIcJpI/ZucAmuGHVtPHF9hJJ0fa6hiE54d0qQ+NHLd/YGk/GpyvNy8rOwz2v&#10;Ld+w/2zjtLvaLNiHd2t1/48y+QUAAP//AwBQSwMEFAAGAAgAAAAhAER5eW3eAAAACAEAAA8AAABk&#10;cnMvZG93bnJldi54bWxMj8FOwzAQRO9I/IO1SNxau01VIMSpChIHLlAK4ryNjR0Rr6PYTUy/HvcE&#10;x50dzbypNsl1bNRDaD1JWMwFME2NVy0ZCR/vT7NbYCEiKew8aQk/OsCmvryosFR+ojc97qNhOYRC&#10;iRJsjH3JeWisdhjmvteUf19+cBjzORiuBpxyuOv4Uog1d9hSbrDY60erm+/90Ul4MKMRdtxN25eE&#10;7fNrOn3erU5SXl+l7T2wqFP8M8MZP6NDnZkO/kgqsE7Cap3Jo4RZsSiAZcPNWThIKMQSeF3x/wPq&#10;XwAAAP//AwBQSwECLQAUAAYACAAAACEAtoM4kv4AAADhAQAAEwAAAAAAAAAAAAAAAAAAAAAAW0Nv&#10;bnRlbnRfVHlwZXNdLnhtbFBLAQItABQABgAIAAAAIQA4/SH/1gAAAJQBAAALAAAAAAAAAAAAAAAA&#10;AC8BAABfcmVscy8ucmVsc1BLAQItABQABgAIAAAAIQBEw2SdGAMAAJkGAAAOAAAAAAAAAAAAAAAA&#10;AC4CAABkcnMvZTJvRG9jLnhtbFBLAQItABQABgAIAAAAIQBEeXlt3gAAAAgBAAAPAAAAAAAAAAAA&#10;AAAAAHIFAABkcnMvZG93bnJldi54bWxQSwUGAAAAAAQABADzAAAAfQYAAAAA&#10;" fillcolor="#ed7d31 [3205]" strokecolor="#ed7d31 [3205]" strokeweight="1pt"/>
            </w:pict>
          </mc:Fallback>
        </mc:AlternateContent>
      </w:r>
      <w:r w:rsidR="00D33D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8B946" wp14:editId="18C89FC1">
                <wp:simplePos x="0" y="0"/>
                <wp:positionH relativeFrom="margin">
                  <wp:posOffset>257175</wp:posOffset>
                </wp:positionH>
                <wp:positionV relativeFrom="paragraph">
                  <wp:posOffset>-580390</wp:posOffset>
                </wp:positionV>
                <wp:extent cx="305752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D0EB4" w14:textId="77777777" w:rsidR="004E0DBB" w:rsidRPr="004E0DBB" w:rsidRDefault="00F3049E" w:rsidP="004E0DBB">
                            <w:pPr>
                              <w:rPr>
                                <w:rFonts w:ascii="FOT-セザンヌ Pro DB" w:eastAsia="FOT-セザンヌ Pro DB" w:hAnsi="FOT-セザンヌ Pro D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sz w:val="24"/>
                                <w:szCs w:val="24"/>
                              </w:rPr>
                              <w:t>情報倫理コース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B946" id="テキスト ボックス 3" o:spid="_x0000_s1027" type="#_x0000_t202" style="position:absolute;left:0;text-align:left;margin-left:20.25pt;margin-top:-45.7pt;width:24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0YUQIAAGkEAAAOAAAAZHJzL2Uyb0RvYy54bWysVEtu2zAQ3RfoHQjua8m/JBUsB24CFwWM&#10;JIBTZE1TlC2A4rAkbcld2kDQQ/QKRdc9jy7SIWU7RtpV0Q01w/lw5r0Zja7rUpKNMLYAldJuJ6ZE&#10;KA5ZoZYp/fw4fXdFiXVMZUyCEindCkuvx2/fjCqdiB6sQGbCEEyibFLplK6c00kUWb4SJbMd0EKh&#10;MQdTMoeqWUaZYRVmL2XUi+OLqAKTaQNcWIu3t62RjkP+PBfc3ee5FY7IlGJtLpwmnAt/RuMRS5aG&#10;6VXBD2Wwf6iiZIXCR0+pbpljZG2KP1KVBTdgIXcdDmUEeV5wEXrAbrrxq27mK6ZF6AXBsfoEk/1/&#10;afnd5sGQIktpnxLFSqSo2T83ux/N7lez/0aa/fdmv292P1EnfQ9XpW2CUXONca7+ADXSfry3eOlR&#10;qHNT+i/2R9COwG9PYIvaEY6X/Xh4OewNKeFo68eDqziwEb1Ea2PdRwEl8UJKDZIZMGabmXVYCboe&#10;XfxjCqaFlIFQqUiV0ov+MA4BJwtGSIWBvoe2Vi+5elEHCE59LCDbYnsG2nmxmk8LrGHGrHtgBgcE&#10;O8Khd/d45BLwLThIlKzAfP3bvfdH3tBKSYUDl1L7Zc2MoER+Usjo++5g4Cc0KIPhZQ8Vc25ZnFvU&#10;urwBnOkurpfmQfT+Th7F3ED5hLsx8a+iiSmOb6fUHcUb164B7hYXk0lwwpnUzM3UXHOf2qPqEX6s&#10;n5jRBxocEngHx9FkySs2Wt+Wj8naQV4EqjzOLaoH+HGeA4OH3fMLc64Hr5c/xPg3AAAA//8DAFBL&#10;AwQUAAYACAAAACEAg0YnreIAAAAKAQAADwAAAGRycy9kb3ducmV2LnhtbEyPwU7DMAyG70i8Q2Qk&#10;blu60qLRNZ2mShMSgsPGLtzSxmurNU5psq3w9JgTHG1/+v39+Xqyvbjg6DtHChbzCARS7UxHjYLD&#10;+3a2BOGDJqN7R6jgCz2si9ubXGfGXWmHl31oBIeQz7SCNoQhk9LXLVrt525A4tvRjVYHHsdGmlFf&#10;Odz2Mo6iR2l1R/yh1QOWLdan/dkqeCm3b3pXxXb53ZfPr8fN8Hn4SJW6v5s2KxABp/AHw68+q0PB&#10;TpU7k/GiV5BEKZMKZk+LBAQDaRxzuYo3yUMCssjl/wrFDwAAAP//AwBQSwECLQAUAAYACAAAACEA&#10;toM4kv4AAADhAQAAEwAAAAAAAAAAAAAAAAAAAAAAW0NvbnRlbnRfVHlwZXNdLnhtbFBLAQItABQA&#10;BgAIAAAAIQA4/SH/1gAAAJQBAAALAAAAAAAAAAAAAAAAAC8BAABfcmVscy8ucmVsc1BLAQItABQA&#10;BgAIAAAAIQDois0YUQIAAGkEAAAOAAAAAAAAAAAAAAAAAC4CAABkcnMvZTJvRG9jLnhtbFBLAQIt&#10;ABQABgAIAAAAIQCDRiet4gAAAAoBAAAPAAAAAAAAAAAAAAAAAKsEAABkcnMvZG93bnJldi54bWxQ&#10;SwUGAAAAAAQABADzAAAAugUAAAAA&#10;" filled="f" stroked="f" strokeweight=".5pt">
                <v:textbox>
                  <w:txbxContent>
                    <w:p w14:paraId="10CD0EB4" w14:textId="77777777" w:rsidR="004E0DBB" w:rsidRPr="004E0DBB" w:rsidRDefault="00F3049E" w:rsidP="004E0DBB">
                      <w:pPr>
                        <w:rPr>
                          <w:rFonts w:ascii="FOT-セザンヌ Pro DB" w:eastAsia="FOT-セザンヌ Pro DB" w:hAnsi="FOT-セザンヌ Pro D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Times New Roman" w:hint="eastAsia"/>
                          <w:sz w:val="24"/>
                          <w:szCs w:val="24"/>
                        </w:rPr>
                        <w:t>情報倫理コース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D06">
        <w:rPr>
          <w:noProof/>
        </w:rPr>
        <w:drawing>
          <wp:anchor distT="0" distB="0" distL="114300" distR="114300" simplePos="0" relativeHeight="251672576" behindDoc="0" locked="0" layoutInCell="1" allowOverlap="1" wp14:anchorId="5BA20B84">
            <wp:simplePos x="0" y="0"/>
            <wp:positionH relativeFrom="column">
              <wp:posOffset>47625</wp:posOffset>
            </wp:positionH>
            <wp:positionV relativeFrom="paragraph">
              <wp:posOffset>-552450</wp:posOffset>
            </wp:positionV>
            <wp:extent cx="276225" cy="25576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9C4F7" w14:textId="77777777" w:rsidR="006864B9" w:rsidRDefault="005819D3">
      <w:r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7AD5F" wp14:editId="73859399">
                <wp:simplePos x="0" y="0"/>
                <wp:positionH relativeFrom="margin">
                  <wp:posOffset>3758565</wp:posOffset>
                </wp:positionH>
                <wp:positionV relativeFrom="paragraph">
                  <wp:posOffset>-460375</wp:posOffset>
                </wp:positionV>
                <wp:extent cx="0" cy="414655"/>
                <wp:effectExtent l="19050" t="0" r="38100" b="42545"/>
                <wp:wrapNone/>
                <wp:docPr id="7" name="直線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1777FE-2BA7-470C-9A26-77139CD3E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CBB7B" id="直線コネクタ 6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95.95pt,-36.25pt" to="295.9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RjZAIAAOsEAAAOAAAAZHJzL2Uyb0RvYy54bWysVMtu1DAU3SPxD5b3aR6TSTrRZKrOIwgJ&#10;wYjHB7iO04nk2JFt5qGqm3bND8BHsACJJR8zi/4G105mWhWEALFx/Ljn3nPuI+OzbcPRmildS5Hj&#10;8CTAiAkqy1pc5vjd28I7xUgbIkrCpWA53jGNzyZPn4w3bcYiuZK8ZAqBE6GzTZvjlTFt5vuarlhD&#10;9IlsmYDHSqqGGDiqS79UZAPeG+5HQZD4G6nKVknKtIbbefeIJ85/VTFqXlWVZgbxHAM341bl1gu7&#10;+pMxyS4VaVc17WmQf2DRkFpA0KOrOTEEvVf1T66amiqpZWVOqGx8WVU1ZU4DqAmDR2rerEjLnBZI&#10;jm6PadL/zy19uV4qVJc5TjESpIES3X36evft4/7my/72w/7m8/7mO0qcNrY1L7SxKmHXqbsqimg6&#10;XBSxV8DOi4Np7E0X8cgrosHpIkqLWTRIri06TDKqGDHQJ8/LQ6bD5M+U9DW3OYp9l2tH+SoZhGma&#10;Fgsvmp6nXpwGM290HiVemoaD0Ww+WIRRfG1r7DvOh69T4W9anTn5tlncdiaWCoztSbdLZZVuK9XY&#10;L1QKbV3b7I5tY7NAu0sKt3EYJ8NhH+2Aa5U2z5hskN3kmNfCFpRkZA0kOmIHE3vNBdrkeJiGw8CZ&#10;acnrsqg5t49uKNiMK7Qm0M6EUiZM1Ad8YAliuQCt9zrczuw462K8ZhXkD5iHXRA7bI/9hr1fLsDa&#10;wipgcQT27H4H7O0tlLlB/BvwEeEiS2GO4KYWUv2KttkeKFed/SEDnW6bggtZ7lyFXWpgolxD9NNv&#10;R/bh2cHv/1GTHwAAAP//AwBQSwMEFAAGAAgAAAAhANDXsqLdAAAACgEAAA8AAABkcnMvZG93bnJl&#10;di54bWxMj8FOwzAMhu9IvENkJG5bumkbrDSdpknsMglB4dKb23htReNUSbZ1b0+AAxz9+9Pvz9lm&#10;NL04k/OdZQWzaQKCuLa640bBx/vz5BGED8gae8uk4EoeNvntTYapthd+o3MRGhFL2KeooA1hSKX0&#10;dUsG/dQOxHF3tM5giKNrpHZ4ieWml/MkWUmDHccLLQ60a6n+LE5GgXtJ9tXhdXEY8ViXZWeGxaoo&#10;lbq/G7dPIAKN4Q+Gb/2oDnl0quyJtRe9guV6to6ogsnDfAkiEr9J9ZOAzDP5/4X8CwAA//8DAFBL&#10;AQItABQABgAIAAAAIQC2gziS/gAAAOEBAAATAAAAAAAAAAAAAAAAAAAAAABbQ29udGVudF9UeXBl&#10;c10ueG1sUEsBAi0AFAAGAAgAAAAhADj9If/WAAAAlAEAAAsAAAAAAAAAAAAAAAAALwEAAF9yZWxz&#10;Ly5yZWxzUEsBAi0AFAAGAAgAAAAhANxNFGNkAgAA6wQAAA4AAAAAAAAAAAAAAAAALgIAAGRycy9l&#10;Mm9Eb2MueG1sUEsBAi0AFAAGAAgAAAAhANDXsqLdAAAACgEAAA8AAAAAAAAAAAAAAAAAvgQAAGRy&#10;cy9kb3ducmV2LnhtbFBLBQYAAAAABAAEAPMAAADIBQAAAAA=&#10;" strokecolor="#ed7d31 [3205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B0888" wp14:editId="2CD339CD">
                <wp:simplePos x="0" y="0"/>
                <wp:positionH relativeFrom="margin">
                  <wp:posOffset>3758565</wp:posOffset>
                </wp:positionH>
                <wp:positionV relativeFrom="paragraph">
                  <wp:posOffset>-479425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E3F9E" w14:textId="77777777" w:rsidR="006864B9" w:rsidRPr="006864B9" w:rsidRDefault="006864B9" w:rsidP="006864B9">
                            <w:pPr>
                              <w:rPr>
                                <w:rFonts w:ascii="FOT-セザンヌ Pro DB" w:eastAsia="FOT-セザンヌ Pro DB" w:hAnsi="FOT-セザンヌ Pro D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864B9">
                              <w:rPr>
                                <w:rFonts w:ascii="FOT-セザンヌ Pro DB" w:eastAsia="FOT-セザンヌ Pro DB" w:hAnsi="FOT-セザンヌ Pro D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0888" id="テキスト ボックス 2" o:spid="_x0000_s1028" type="#_x0000_t202" style="position:absolute;left:0;text-align:left;margin-left:295.95pt;margin-top:-37.75pt;width:1in;height:37.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MySQIAAGYEAAAOAAAAZHJzL2Uyb0RvYy54bWysVN1u0zAUvkfiHSzfs7Sl66BaOpVNQ0jT&#10;NqlDu3YdZ42U+Fi2t6RcrhLaQ/AKiGueJy/CZyftyuAKceMc+/x/3zk5Pmmqkj0o6wrSKR8eDDhT&#10;WlJW6LuUf745f/OOM+eFzkRJWqV8rRw/mb1+dVybqRrRispMWYYg2k1rk/KV92aaJE6uVCXcARml&#10;oczJVsLjau+SzIoa0asyGQ0Gk6QmmxlLUjmH17NOyWcxfp4r6a/y3CnPypSjNh9PG89lOJPZsZje&#10;WWFWhezLEP9QRSUKjaS7UGfCC3Zviz9CVYW05Cj3B5KqhPK8kCr2gG6GgxfdLFbCqNgLwHFmB5P7&#10;f2Hl5cO1ZUWW8hFnWlSgqN18bR+/t48/280Tazff2s2mffyBOxsFuGrjpvBaGPj55gM1oH377vAY&#10;UGhyW4Uv+mPQA/j1DmzVeCbx+H44Hg+gkVCNjyajw0hG8uxsrPMfFVUsCCm34DJCLB4unEchMN2a&#10;hFyazouyjHyWmtUpn7xFyN808Cg1HEMLXalB8s2y6RHo21tStkZ3lrpxcUaeF6jhQjh/LSzmA2Vj&#10;5v0Vjrwk5KJe4mxF9svf3oM9aIOWsxrzlnKNheCs/KRBZwQD4xkv48OjETLYfc1yX6Pvq1PCQA+x&#10;W0ZGMdj7civmlqpbLMY85IRKaInMKfdb8dR3O4DFkmo+j0YYSCP8hV4YGUIH5AK+N82tsKYnwYO9&#10;S9rOpZi+4KKz7TCf33vKi0hUQLnDtAcfwxz56xcvbMv+PVo9/x5mvwAAAP//AwBQSwMEFAAGAAgA&#10;AAAhAG9xw0riAAAACQEAAA8AAABkcnMvZG93bnJldi54bWxMj8FKAzEQhu+C7xBG8CJttkpau262&#10;qKCIqKWtSI/pZtws3SRLkm23b+940uP88/HPN8VisC07YIiNdxIm4wwYusrrxtUSPjdPo1tgMSmn&#10;VesdSjhhhEV5flaoXPujW+FhnWpGJS7mSoJJqcs5j5VBq+LYd+ho9+2DVYnGUHMd1JHKbcuvs2zK&#10;rWocXTCqw0eD1X7dWwl783q1zJ7fH76mL6fwsen9Nrxtpby8GO7vgCUc0h8Mv/qkDiU57XzvdGSt&#10;BDGfzAmVMJoJAYyI2Y2gZEeJAF4W/P8H5Q8AAAD//wMAUEsBAi0AFAAGAAgAAAAhALaDOJL+AAAA&#10;4QEAABMAAAAAAAAAAAAAAAAAAAAAAFtDb250ZW50X1R5cGVzXS54bWxQSwECLQAUAAYACAAAACEA&#10;OP0h/9YAAACUAQAACwAAAAAAAAAAAAAAAAAvAQAAX3JlbHMvLnJlbHNQSwECLQAUAAYACAAAACEA&#10;KUbDMkkCAABmBAAADgAAAAAAAAAAAAAAAAAuAgAAZHJzL2Uyb0RvYy54bWxQSwECLQAUAAYACAAA&#10;ACEAb3HDSuIAAAAJAQAADwAAAAAAAAAAAAAAAACjBAAAZHJzL2Rvd25yZXYueG1sUEsFBgAAAAAE&#10;AAQA8wAAALIFAAAAAA==&#10;" filled="f" stroked="f" strokeweight=".5pt">
                <v:textbox>
                  <w:txbxContent>
                    <w:p w14:paraId="145E3F9E" w14:textId="77777777" w:rsidR="006864B9" w:rsidRPr="006864B9" w:rsidRDefault="006864B9" w:rsidP="006864B9">
                      <w:pPr>
                        <w:rPr>
                          <w:rFonts w:ascii="FOT-セザンヌ Pro DB" w:eastAsia="FOT-セザンヌ Pro DB" w:hAnsi="FOT-セザンヌ Pro DB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864B9">
                        <w:rPr>
                          <w:rFonts w:ascii="FOT-セザンヌ Pro DB" w:eastAsia="FOT-セザンヌ Pro DB" w:hAnsi="FOT-セザンヌ Pro DB" w:hint="eastAsia"/>
                          <w:color w:val="0D0D0D" w:themeColor="text1" w:themeTint="F2"/>
                          <w:sz w:val="24"/>
                          <w:szCs w:val="24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536" w:rsidRPr="00686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AE220" wp14:editId="685FB8A5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6096000" cy="412750"/>
                <wp:effectExtent l="19050" t="19050" r="38100" b="44450"/>
                <wp:wrapNone/>
                <wp:docPr id="4" name="四角形: 角を丸くする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FEBAA0-71FF-48BE-8B87-284E1D0C07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2750"/>
                        </a:xfrm>
                        <a:prstGeom prst="roundRect">
                          <a:avLst>
                            <a:gd name="adj" fmla="val 2128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67466" w14:textId="77777777" w:rsidR="006864B9" w:rsidRPr="006864B9" w:rsidRDefault="006864B9" w:rsidP="006864B9">
                            <w:pPr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AE220" id="四角形: 角を丸くする 3" o:spid="_x0000_s1029" style="position:absolute;left:0;text-align:left;margin-left:428.8pt;margin-top:-36pt;width:480pt;height:3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3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t7YgMAAOwGAAAOAAAAZHJzL2Uyb0RvYy54bWysVc1u1DAQviPxDpbvaX6a/emqWbS73SCk&#10;qlRtEWev4+wGOXawvd0tiAO9ckDqDfXGhVfohacpSDwGYyfZLlABQlycsWfm88w348n+o3XJ0TlT&#10;upAiweFOgBETVGaFmCf42Vnq9THShoiMcClYgi+Yxo+GDx/sr6oBi+RC8owpBCBCD1ZVghfGVAPf&#10;13TBSqJ3ZMUEKHOpSmJgq+Z+psgK0EvuR0HQ9VdSZZWSlGkNpwe1Eg8dfp4zap7muWYG8QRDbMat&#10;yq0zu/rDfTKYK1ItCtqEQf4hipIUAi7dQB0QQ9BSFb9AlQVVUsvc7FBZ+jLPC8pcDpBNGPyUzemC&#10;VMzlAuToakOT/n+w9Oj8WKEiS3CMkSAllOjr9fW3T1dfP38cIPjeXl59ubm5ffv+9u2H28t3aNel&#10;ydbmUBubMEh1oq/TNBp3pmnspSB5cTCOvfE03vPSaLc/jXrpJNrtvrHeYXdAFSMGWuZJ1pIedv8u&#10;qab8lq7Yd7S76F9PR+l0PBoFXi9MUy/uj6def9zveVE/noYHwSToTUZvbLl9F3P7dVn4q0oPHBO2&#10;b5x4Wh0rMLY7DaLNdJ2r0n6haGjtOuhi00GWBQqH3WCvGwTQaBR0cRj1Oq7F4M7Wu1LaPGayRFZI&#10;sJJLkZ1AmzpayXnD6jxrikGyFxjlJYemPCccRWHUj5osGmPAbjFtdFryIksLzt3GPiM24QqBc4Jn&#10;87Dx/cGKC7RKcKcXQrB/giCUMmHaELZgIAwugNU7xpxkLjizmFycsBwqBRxF9SU/hlbjhrVqQTJW&#10;R9wBMlsG3UywybjaOUCLnEOuG+wG4H7suviNvXVlbkBsnJvsf+e88XA3S2E2zmUhpLovM25a0vPa&#10;viWppsayZNazteviXVseezKT2QW8SyXrgaUrmhbQL4dEm2OioBmgxWDqmqew5FxC+WQjYbSQ6tV9&#10;59Ye3hhoMVrBxEuwfrkkimHEnwgYKXthHNsR6TZxpxfBRm1rZtsasSwnEnoqhPleUSdae8NbMVey&#10;fA7DeWRvBRURFO5OMDWq3UxMPYlhvFM2GjkzGIsVMYfitKIW3PJs2/ts/Zyoqnk0Bp7bkWynIxm4&#10;l1BX987Wego5WhqZF8Yq73htNjBSXSs149/O7O29s7r7SQ2/AwAA//8DAFBLAwQUAAYACAAAACEA&#10;HBQMjNwAAAAHAQAADwAAAGRycy9kb3ducmV2LnhtbEyPMU/DQAyFdyT+w8lIbO2FIAVIc6mgAqEO&#10;DC1d2Nycm6TkfFHu2oR/jzvB9uxnPX+vWE6uU2caQuvZwN08AUVcedtybWD3+TZ7BBUissXOMxn4&#10;oQDL8vqqwNz6kTd03sZaSQiHHA00Mfa51qFqyGGY+55YvIMfHEYZh1rbAUcJd51OkyTTDluWDw32&#10;tGqo+t6enAH8Su3LvT1k+vVjvTuGqX1fjytjbm+m5wWoSFP8O4YLvqBDKUx7f2IbVGdAikQDs4dU&#10;hNhPWSJif9kkoMtC/+cvfwEAAP//AwBQSwECLQAUAAYACAAAACEAtoM4kv4AAADhAQAAEwAAAAAA&#10;AAAAAAAAAAAAAAAAW0NvbnRlbnRfVHlwZXNdLnhtbFBLAQItABQABgAIAAAAIQA4/SH/1gAAAJQB&#10;AAALAAAAAAAAAAAAAAAAAC8BAABfcmVscy8ucmVsc1BLAQItABQABgAIAAAAIQCBc8t7YgMAAOwG&#10;AAAOAAAAAAAAAAAAAAAAAC4CAABkcnMvZTJvRG9jLnhtbFBLAQItABQABgAIAAAAIQAcFAyM3AAA&#10;AAcBAAAPAAAAAAAAAAAAAAAAALwFAABkcnMvZG93bnJldi54bWxQSwUGAAAAAAQABADzAAAAxQYA&#10;AAAA&#10;" fillcolor="white [3212]" strokecolor="#ed7d31 [3205]" strokeweight="4.5pt">
                <v:stroke joinstyle="miter"/>
                <v:textbox>
                  <w:txbxContent>
                    <w:p w14:paraId="64E67466" w14:textId="77777777" w:rsidR="006864B9" w:rsidRPr="006864B9" w:rsidRDefault="006864B9" w:rsidP="006864B9">
                      <w:pPr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64B9" w:rsidRPr="006864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CBAB7" wp14:editId="3F31BF03">
                <wp:simplePos x="0" y="0"/>
                <wp:positionH relativeFrom="column">
                  <wp:posOffset>81915</wp:posOffset>
                </wp:positionH>
                <wp:positionV relativeFrom="paragraph">
                  <wp:posOffset>-441325</wp:posOffset>
                </wp:positionV>
                <wp:extent cx="269240" cy="367665"/>
                <wp:effectExtent l="19050" t="19050" r="35560" b="32385"/>
                <wp:wrapNone/>
                <wp:docPr id="9" name="四角形: 角を丸くす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E35C1A-403B-40AA-BF49-B31328144D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36766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32F20" id="四角形: 角を丸くする 8" o:spid="_x0000_s1026" style="position:absolute;left:0;text-align:left;margin-left:6.45pt;margin-top:-34.75pt;width:21.2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KUOAMAALEGAAAOAAAAZHJzL2Uyb0RvYy54bWysVc9O2zAYv0/aO1i+lzRpWtqKFLWlmSYh&#10;QMDE2TgOjeTYme3SMsQBrjtM4jZx22WvwGVP0yHtMfbZSUphaELTenA++/v/+/50a3uRc3TOlM6k&#10;iLC/0cSICSqTTJxF+MNx3OhipA0RCeFSsAhfMI23B2/fbM2LPgvkVPKEKQRGhO7PiwhPjSn6nqfp&#10;lOVEb8iCCWCmUuXEwFWdeYkic7Cecy9oNjveXKqkUJIyreF1p2TigbOfpoya/TTVzCAeYYjNuFO5&#10;89Se3mCL9M8UKaYZrcIg/xBFTjIBTlemdoghaKayP0zlGVVSy9RsUJl7Mk0zylwOkI3ffJbN0ZQU&#10;zOUC4OhiBZP+f2bp3vmBQlkS4R5GguRQooe7u1/fbx9+fOsj+C5vbn/e3y+vvyyvvy5vPqOuS5Mt&#10;zK42NmGgykQv4zgYtSdx2IiBaoTNUdgYTcJeIw5a3UmwGY+DVufKavudPlWMGGiZ90kNut95XVJV&#10;+S1coedgd9FfdtuTVnvsD8FxawTHcNgYxeB91PJbQdcPw51u98qW23Mx11+XhTcvdN8hYfvGkUfF&#10;gQJhe9NA2kwXqcrtF4qGFq6DLlYdZFGg8Bh0ekEIfUaB1epsdjrtymWtXCht3jGZI0tEWMmZSA6h&#10;Sx2q5BzCKUOs5axDLXmWxBnn7mIng425QucEeppQyoQJKi9PJLlA8wi3N/1201l/wnQD9gozgBYX&#10;ANYjEI4yF5zZaLg4ZCkUwKZeOnkpPL9kTUnCyqjbTfjVMdcariTOoLWcQr4r25WBWnI9db8yU8lb&#10;VebmfqVcZf835ZWG8yyFWSnnmZDqpcy4WXku5WuQSmgsSqcyuYDhUrLcOrqgcQZV3yXaHBAFawYa&#10;BVan2Ycj5RKKJSsKo6lUn156t/IwKMDFaA5rK8L644wohhF/L2Av9KDT7Z5zl7C9GcBFrXNO1zli&#10;lo8ldJEPS7qgjrTyhtdkqmR+Aht2aL0CiwgKviNMjaovY1OuU9jRlA2HTgx2W0HMrjgqqDVuUbUN&#10;fbw4IaqoWt/AzOzJesWR/rPmL2WtppDDmZFp5ibjEdcKb9iLrnGqHW4X7/rdST3+0wx+AwAA//8D&#10;AFBLAwQUAAYACAAAACEAsY1vBt8AAAAJAQAADwAAAGRycy9kb3ducmV2LnhtbEyPwU7DMAyG70i8&#10;Q2QkblvSQgsrTSdUhMQBTepAnLPGtBVNUppsKW+POY3jb3/6/bncLmZkJ5z94KyEZC2AoW2dHmwn&#10;4f3teXUPzAdltRqdRQk/6GFbXV6UqtAu2gZP+9AxKrG+UBL6EKaCc9/2aJRfuwkt7T7dbFSgOHdc&#10;zypSuRl5KkTOjRosXejVhHWP7df+aCR87F5iUz81w+5Wi+/avMZU3EUpr6+WxwdgAZdwhuFPn9Sh&#10;IqeDO1rt2Ug53RApYZVvMmAEZNkNsAMNkiQHXpX8/wfVLwAAAP//AwBQSwECLQAUAAYACAAAACEA&#10;toM4kv4AAADhAQAAEwAAAAAAAAAAAAAAAAAAAAAAW0NvbnRlbnRfVHlwZXNdLnhtbFBLAQItABQA&#10;BgAIAAAAIQA4/SH/1gAAAJQBAAALAAAAAAAAAAAAAAAAAC8BAABfcmVscy8ucmVsc1BLAQItABQA&#10;BgAIAAAAIQBbR4KUOAMAALEGAAAOAAAAAAAAAAAAAAAAAC4CAABkcnMvZTJvRG9jLnhtbFBLAQIt&#10;ABQABgAIAAAAIQCxjW8G3wAAAAkBAAAPAAAAAAAAAAAAAAAAAJIFAABkcnMvZG93bnJldi54bWxQ&#10;SwUGAAAAAAQABADzAAAAngYAAAAA&#10;" fillcolor="#ed7d31 [3205]" strokecolor="#ed7d31 [3205]" strokeweight="4.5pt">
                <v:stroke joinstyle="miter"/>
              </v:roundrect>
            </w:pict>
          </mc:Fallback>
        </mc:AlternateContent>
      </w:r>
    </w:p>
    <w:p w14:paraId="780C5547" w14:textId="77777777" w:rsidR="006864B9" w:rsidRDefault="00C02F57" w:rsidP="00EF61C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ネットワーク</w:t>
      </w:r>
      <w:r w:rsidR="00717C39">
        <w:rPr>
          <w:rFonts w:hint="eastAsia"/>
        </w:rPr>
        <w:t>上の危険をふせぎ、（　　　　　　　　）を保つためにはいくつかの方法がある</w:t>
      </w:r>
    </w:p>
    <w:p w14:paraId="0C307809" w14:textId="77777777" w:rsidR="00B52F17" w:rsidRPr="002A2210" w:rsidRDefault="00B52F17" w:rsidP="006864B9"/>
    <w:p w14:paraId="3A79B2D5" w14:textId="0B01327A" w:rsidR="00F0608A" w:rsidRDefault="00862D6A" w:rsidP="008C12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　　　　　）</w:t>
      </w:r>
      <w:r w:rsidR="00124EC4">
        <w:rPr>
          <w:rFonts w:hint="eastAsia"/>
        </w:rPr>
        <w:t>認証</w:t>
      </w:r>
      <w:r>
        <w:rPr>
          <w:rFonts w:hint="eastAsia"/>
        </w:rPr>
        <w:t>：コンピュータの利用者が使用を許可された本人か確認する方法</w:t>
      </w:r>
    </w:p>
    <w:p w14:paraId="69CE6CBE" w14:textId="77777777" w:rsidR="00862D6A" w:rsidRDefault="00862D6A" w:rsidP="00862D6A">
      <w:pPr>
        <w:ind w:left="420"/>
      </w:pPr>
      <w:r>
        <w:rPr>
          <w:rFonts w:hint="eastAsia"/>
        </w:rPr>
        <w:t>⇒（　　　　　　　）と（　　　　　　　）の2つが必要</w:t>
      </w:r>
    </w:p>
    <w:p w14:paraId="2F2EAD49" w14:textId="77777777" w:rsidR="00862D6A" w:rsidRDefault="00862D6A" w:rsidP="001B121A">
      <w:pPr>
        <w:pStyle w:val="a3"/>
        <w:spacing w:beforeLines="50" w:before="180"/>
        <w:ind w:leftChars="0" w:left="420"/>
      </w:pPr>
      <w:r>
        <w:rPr>
          <w:rFonts w:hint="eastAsia"/>
        </w:rPr>
        <w:t>・良いパスワード管理のポイント</w:t>
      </w:r>
    </w:p>
    <w:p w14:paraId="2CBA9174" w14:textId="105CF9FC" w:rsidR="00862D6A" w:rsidRDefault="00862D6A" w:rsidP="00862D6A">
      <w:pPr>
        <w:pStyle w:val="a3"/>
        <w:ind w:leftChars="0" w:left="420"/>
      </w:pPr>
      <w:r>
        <w:rPr>
          <w:rFonts w:hint="eastAsia"/>
        </w:rPr>
        <w:t xml:space="preserve">　</w:t>
      </w:r>
      <w:r w:rsidR="001328B5" w:rsidRPr="001328B5">
        <w:rPr>
          <w:rFonts w:hint="eastAsia"/>
          <w:b/>
          <w:color w:val="FF0000"/>
        </w:rPr>
        <w:t>長い文字数</w:t>
      </w:r>
      <w:r w:rsidR="001328B5">
        <w:rPr>
          <w:rFonts w:hint="eastAsia"/>
        </w:rPr>
        <w:t>に設定</w:t>
      </w:r>
      <w:r>
        <w:rPr>
          <w:rFonts w:hint="eastAsia"/>
        </w:rPr>
        <w:t>する</w:t>
      </w:r>
    </w:p>
    <w:p w14:paraId="0C6AD102" w14:textId="77777777" w:rsidR="00862D6A" w:rsidRDefault="00862D6A" w:rsidP="00862D6A">
      <w:pPr>
        <w:pStyle w:val="a3"/>
        <w:ind w:leftChars="0" w:left="420" w:firstLineChars="100" w:firstLine="210"/>
      </w:pPr>
      <w:r>
        <w:rPr>
          <w:rFonts w:hint="eastAsia"/>
        </w:rPr>
        <w:t>こまめに変更する</w:t>
      </w:r>
    </w:p>
    <w:p w14:paraId="78E0E03D" w14:textId="77777777" w:rsidR="008C121E" w:rsidRDefault="00862D6A" w:rsidP="00862D6A">
      <w:pPr>
        <w:pStyle w:val="a3"/>
        <w:ind w:leftChars="0" w:left="420" w:firstLineChars="100" w:firstLine="210"/>
      </w:pPr>
      <w:r>
        <w:rPr>
          <w:rFonts w:hint="eastAsia"/>
        </w:rPr>
        <w:t>（　　　　　）や（　　　　）を混ぜる</w:t>
      </w:r>
    </w:p>
    <w:p w14:paraId="66076BEF" w14:textId="77777777" w:rsidR="00862D6A" w:rsidRDefault="00862D6A" w:rsidP="001B121A">
      <w:pPr>
        <w:pStyle w:val="a3"/>
        <w:spacing w:beforeLines="50" w:before="180"/>
        <w:ind w:leftChars="0" w:left="420"/>
      </w:pPr>
      <w:r>
        <w:rPr>
          <w:rFonts w:hint="eastAsia"/>
        </w:rPr>
        <w:t>・悪いパスワード管理のポイント</w:t>
      </w:r>
    </w:p>
    <w:p w14:paraId="45C49FB1" w14:textId="77777777" w:rsidR="00862D6A" w:rsidRDefault="00862D6A" w:rsidP="008C121E">
      <w:pPr>
        <w:pStyle w:val="a3"/>
        <w:ind w:leftChars="0" w:left="420"/>
      </w:pPr>
      <w:r>
        <w:rPr>
          <w:rFonts w:hint="eastAsia"/>
        </w:rPr>
        <w:t xml:space="preserve">　意味のある単語を</w:t>
      </w:r>
      <w:r w:rsidR="005B0B6E">
        <w:rPr>
          <w:rFonts w:hint="eastAsia"/>
        </w:rPr>
        <w:t>使う</w:t>
      </w:r>
    </w:p>
    <w:p w14:paraId="232F2A69" w14:textId="77777777" w:rsidR="00862D6A" w:rsidRDefault="00862D6A" w:rsidP="008C121E">
      <w:pPr>
        <w:pStyle w:val="a3"/>
        <w:ind w:leftChars="0" w:left="420"/>
      </w:pPr>
      <w:r>
        <w:rPr>
          <w:rFonts w:hint="eastAsia"/>
        </w:rPr>
        <w:t xml:space="preserve">　（　　　　　　）から特定されやすいもの</w:t>
      </w:r>
      <w:r w:rsidR="005B0B6E">
        <w:rPr>
          <w:rFonts w:hint="eastAsia"/>
        </w:rPr>
        <w:t>にする</w:t>
      </w:r>
    </w:p>
    <w:p w14:paraId="637AC134" w14:textId="77777777" w:rsidR="000D4EAA" w:rsidRDefault="00862D6A" w:rsidP="008C121E">
      <w:pPr>
        <w:pStyle w:val="a3"/>
        <w:ind w:leftChars="0" w:left="420"/>
      </w:pPr>
      <w:r>
        <w:rPr>
          <w:rFonts w:hint="eastAsia"/>
        </w:rPr>
        <w:t xml:space="preserve">　</w:t>
      </w:r>
      <w:r w:rsidR="005B0B6E">
        <w:rPr>
          <w:rFonts w:hint="eastAsia"/>
        </w:rPr>
        <w:t>パスワードを</w:t>
      </w:r>
      <w:r w:rsidR="005B0B6E" w:rsidRPr="003B213B">
        <w:rPr>
          <w:rFonts w:hint="eastAsia"/>
          <w:b/>
          <w:color w:val="FF0000"/>
        </w:rPr>
        <w:t>メモした紙を貼</w:t>
      </w:r>
      <w:r w:rsidR="000D4EAA" w:rsidRPr="003B213B">
        <w:rPr>
          <w:rFonts w:hint="eastAsia"/>
          <w:b/>
          <w:color w:val="FF0000"/>
        </w:rPr>
        <w:t>る</w:t>
      </w:r>
    </w:p>
    <w:p w14:paraId="7752D788" w14:textId="3554615E" w:rsidR="005B0B6E" w:rsidRDefault="005B0B6E" w:rsidP="008C121E">
      <w:pPr>
        <w:pStyle w:val="a3"/>
        <w:ind w:leftChars="0" w:left="420"/>
      </w:pPr>
      <w:r>
        <w:rPr>
          <w:rFonts w:hint="eastAsia"/>
        </w:rPr>
        <w:t xml:space="preserve">　アクセス時にパスワードが</w:t>
      </w:r>
      <w:r w:rsidR="003B213B">
        <w:rPr>
          <w:rFonts w:hint="eastAsia"/>
        </w:rPr>
        <w:t>自動的に送信</w:t>
      </w:r>
      <w:r w:rsidR="000D4EAA">
        <w:rPr>
          <w:rFonts w:hint="eastAsia"/>
        </w:rPr>
        <w:t>されるようにしている</w:t>
      </w:r>
    </w:p>
    <w:p w14:paraId="40236EF9" w14:textId="77777777" w:rsidR="000D4EAA" w:rsidRDefault="000D4EAA" w:rsidP="008C121E">
      <w:pPr>
        <w:pStyle w:val="a3"/>
        <w:ind w:leftChars="0" w:left="420"/>
      </w:pPr>
    </w:p>
    <w:p w14:paraId="2A6515F5" w14:textId="77777777" w:rsidR="000D4EAA" w:rsidRDefault="00606814" w:rsidP="008C121E">
      <w:pPr>
        <w:pStyle w:val="a3"/>
        <w:ind w:leftChars="0" w:left="420"/>
      </w:pPr>
      <w:r>
        <w:rPr>
          <w:rFonts w:hint="eastAsia"/>
        </w:rPr>
        <w:t>・セキュリティマネジメントの３要素</w:t>
      </w:r>
    </w:p>
    <w:p w14:paraId="03082722" w14:textId="181D4DA4" w:rsidR="00606814" w:rsidRDefault="00606814" w:rsidP="008C121E">
      <w:pPr>
        <w:pStyle w:val="a3"/>
        <w:ind w:leftChars="0" w:left="420"/>
      </w:pPr>
      <w:r>
        <w:rPr>
          <w:rFonts w:hint="eastAsia"/>
        </w:rPr>
        <w:t xml:space="preserve">　（　　　　）</w:t>
      </w:r>
      <w:r w:rsidR="00390AE0">
        <w:rPr>
          <w:rFonts w:hint="eastAsia"/>
        </w:rPr>
        <w:t>性</w:t>
      </w:r>
      <w:r>
        <w:rPr>
          <w:rFonts w:hint="eastAsia"/>
        </w:rPr>
        <w:t>：許可された人のみアクセスできる</w:t>
      </w:r>
    </w:p>
    <w:p w14:paraId="6AD1EFA2" w14:textId="7C82AEC7" w:rsidR="00606814" w:rsidRDefault="00606814" w:rsidP="008C121E">
      <w:pPr>
        <w:pStyle w:val="a3"/>
        <w:ind w:leftChars="0" w:left="420"/>
      </w:pPr>
      <w:r>
        <w:rPr>
          <w:rFonts w:hint="eastAsia"/>
        </w:rPr>
        <w:t xml:space="preserve">　（　　　　）</w:t>
      </w:r>
      <w:r w:rsidR="00390AE0">
        <w:rPr>
          <w:rFonts w:hint="eastAsia"/>
        </w:rPr>
        <w:t>性</w:t>
      </w:r>
      <w:r>
        <w:rPr>
          <w:rFonts w:hint="eastAsia"/>
        </w:rPr>
        <w:t>：情報が安全な状態を保っている</w:t>
      </w:r>
    </w:p>
    <w:p w14:paraId="12E3011C" w14:textId="65CACC5C" w:rsidR="00606814" w:rsidRDefault="00606814" w:rsidP="008C121E">
      <w:pPr>
        <w:pStyle w:val="a3"/>
        <w:ind w:leftChars="0" w:left="420"/>
      </w:pPr>
      <w:r>
        <w:rPr>
          <w:rFonts w:hint="eastAsia"/>
        </w:rPr>
        <w:t xml:space="preserve">　（　　　　）</w:t>
      </w:r>
      <w:r w:rsidR="00390AE0">
        <w:rPr>
          <w:rFonts w:hint="eastAsia"/>
        </w:rPr>
        <w:t>性</w:t>
      </w:r>
      <w:r>
        <w:rPr>
          <w:rFonts w:hint="eastAsia"/>
        </w:rPr>
        <w:t>：</w:t>
      </w:r>
      <w:r w:rsidR="001B121A">
        <w:rPr>
          <w:rFonts w:hint="eastAsia"/>
        </w:rPr>
        <w:t>利用者が必要な時に、必要な情報を利用できる</w:t>
      </w:r>
    </w:p>
    <w:p w14:paraId="29AE3EE7" w14:textId="77777777" w:rsidR="00862D6A" w:rsidRDefault="00862D6A" w:rsidP="008C121E">
      <w:pPr>
        <w:pStyle w:val="a3"/>
        <w:ind w:leftChars="0" w:left="420"/>
      </w:pPr>
    </w:p>
    <w:p w14:paraId="1CAFF272" w14:textId="77777777" w:rsidR="001B121A" w:rsidRDefault="001B121A" w:rsidP="008C121E">
      <w:pPr>
        <w:pStyle w:val="a3"/>
        <w:ind w:leftChars="0" w:left="420"/>
      </w:pPr>
      <w:r>
        <w:rPr>
          <w:rFonts w:hint="eastAsia"/>
        </w:rPr>
        <w:t>・</w:t>
      </w:r>
      <w:r w:rsidRPr="004E0DBB">
        <w:rPr>
          <w:rFonts w:hint="eastAsia"/>
          <w:color w:val="FFFFFF" w:themeColor="background1"/>
          <w:highlight w:val="darkGreen"/>
        </w:rPr>
        <w:t>実践</w:t>
      </w:r>
      <w:r>
        <w:rPr>
          <w:rFonts w:hint="eastAsia"/>
        </w:rPr>
        <w:t>：ユーザ認証の最近の傾向を調べよう</w:t>
      </w:r>
    </w:p>
    <w:p w14:paraId="24F4C0AE" w14:textId="77777777" w:rsidR="001B121A" w:rsidRDefault="001B121A" w:rsidP="008C121E">
      <w:pPr>
        <w:pStyle w:val="a3"/>
        <w:ind w:leftChars="0" w:left="420"/>
      </w:pPr>
      <w:r>
        <w:rPr>
          <w:rFonts w:hint="eastAsia"/>
        </w:rPr>
        <w:t>⇒バイオメトリクス認証とは</w:t>
      </w:r>
    </w:p>
    <w:p w14:paraId="5C908EB4" w14:textId="77777777" w:rsidR="001B121A" w:rsidRDefault="001B121A" w:rsidP="008C121E">
      <w:pPr>
        <w:pStyle w:val="a3"/>
        <w:ind w:leftChars="0" w:left="420"/>
      </w:pPr>
    </w:p>
    <w:p w14:paraId="30BF71C6" w14:textId="77777777" w:rsidR="001B121A" w:rsidRDefault="001B121A" w:rsidP="008C121E">
      <w:pPr>
        <w:pStyle w:val="a3"/>
        <w:ind w:leftChars="0" w:left="420"/>
      </w:pPr>
    </w:p>
    <w:p w14:paraId="3B7C7F5D" w14:textId="77777777" w:rsidR="001B121A" w:rsidRDefault="001B121A" w:rsidP="008C121E">
      <w:pPr>
        <w:pStyle w:val="a3"/>
        <w:ind w:leftChars="0" w:left="420"/>
      </w:pPr>
      <w:r>
        <w:rPr>
          <w:rFonts w:hint="eastAsia"/>
        </w:rPr>
        <w:t>⇒ワンタイムパスワードとは</w:t>
      </w:r>
    </w:p>
    <w:p w14:paraId="322EE2BC" w14:textId="77777777" w:rsidR="001B121A" w:rsidRDefault="001B121A" w:rsidP="008C121E">
      <w:pPr>
        <w:pStyle w:val="a3"/>
        <w:ind w:leftChars="0" w:left="420"/>
      </w:pPr>
    </w:p>
    <w:p w14:paraId="4BBD18DE" w14:textId="77777777" w:rsidR="001B121A" w:rsidRPr="00862D6A" w:rsidRDefault="001B121A" w:rsidP="008C121E">
      <w:pPr>
        <w:pStyle w:val="a3"/>
        <w:ind w:leftChars="0" w:left="420"/>
      </w:pPr>
    </w:p>
    <w:p w14:paraId="306FDCEF" w14:textId="0B2EF1EB" w:rsidR="008C121E" w:rsidRDefault="001B121A" w:rsidP="008C121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（　　　　　　）</w:t>
      </w:r>
      <w:r w:rsidR="00163453">
        <w:rPr>
          <w:rFonts w:hint="eastAsia"/>
        </w:rPr>
        <w:t>権</w:t>
      </w:r>
      <w:r>
        <w:rPr>
          <w:rFonts w:hint="eastAsia"/>
        </w:rPr>
        <w:t>の設定</w:t>
      </w:r>
    </w:p>
    <w:p w14:paraId="4E7B7FF6" w14:textId="77777777" w:rsidR="008C121E" w:rsidRDefault="008C121E" w:rsidP="008C121E">
      <w:pPr>
        <w:ind w:left="420"/>
      </w:pPr>
      <w:r>
        <w:rPr>
          <w:rFonts w:hint="eastAsia"/>
        </w:rPr>
        <w:t>⇒</w:t>
      </w:r>
      <w:r w:rsidR="001B121A">
        <w:rPr>
          <w:rFonts w:hint="eastAsia"/>
        </w:rPr>
        <w:t>共有しているものを、許可された人だけが見ることができるようにする</w:t>
      </w:r>
      <w:r w:rsidR="006F7FD7">
        <w:rPr>
          <w:rFonts w:hint="eastAsia"/>
        </w:rPr>
        <w:t>こと</w:t>
      </w:r>
    </w:p>
    <w:p w14:paraId="72E8D09D" w14:textId="77777777" w:rsidR="006F7FD7" w:rsidRDefault="006F7FD7" w:rsidP="008C121E">
      <w:pPr>
        <w:ind w:left="420"/>
      </w:pPr>
      <w:r>
        <w:rPr>
          <w:rFonts w:hint="eastAsia"/>
        </w:rPr>
        <w:t xml:space="preserve">　アクセス権には種類があり、読み取りはできるが修正はできない、といったような権限を</w:t>
      </w:r>
    </w:p>
    <w:p w14:paraId="6898057A" w14:textId="575E8D48" w:rsidR="006F7FD7" w:rsidRDefault="006F7FD7" w:rsidP="008C121E">
      <w:pPr>
        <w:ind w:left="420"/>
      </w:pPr>
      <w:r>
        <w:rPr>
          <w:rFonts w:hint="eastAsia"/>
        </w:rPr>
        <w:t xml:space="preserve">　</w:t>
      </w:r>
      <w:r w:rsidR="00163453" w:rsidRPr="00167F29">
        <w:rPr>
          <w:rFonts w:hint="eastAsia"/>
          <w:b/>
          <w:color w:val="FF0000"/>
        </w:rPr>
        <w:t>ユーザ</w:t>
      </w:r>
      <w:r w:rsidRPr="00167F29">
        <w:rPr>
          <w:rFonts w:hint="eastAsia"/>
          <w:b/>
          <w:color w:val="FF0000"/>
        </w:rPr>
        <w:t>ごと</w:t>
      </w:r>
      <w:r>
        <w:rPr>
          <w:rFonts w:hint="eastAsia"/>
        </w:rPr>
        <w:t>に設定できる</w:t>
      </w:r>
    </w:p>
    <w:p w14:paraId="2B170FA2" w14:textId="77777777" w:rsidR="008C121E" w:rsidRDefault="008C121E" w:rsidP="008C121E"/>
    <w:p w14:paraId="2EBF8C6D" w14:textId="77777777" w:rsidR="00F0608A" w:rsidRDefault="00B82031" w:rsidP="00EF61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（　　　　　　）対策</w:t>
      </w:r>
    </w:p>
    <w:p w14:paraId="057AEB85" w14:textId="6ED23891" w:rsidR="00362BF1" w:rsidRDefault="00B82031" w:rsidP="00362BF1">
      <w:pPr>
        <w:ind w:leftChars="200" w:left="420"/>
      </w:pPr>
      <w:r>
        <w:rPr>
          <w:rFonts w:hint="eastAsia"/>
        </w:rPr>
        <w:t>⇒外部から不正なアクセスをされないように、（　　　　　　　　）</w:t>
      </w:r>
      <w:r w:rsidR="00761F9E">
        <w:rPr>
          <w:rFonts w:hint="eastAsia"/>
        </w:rPr>
        <w:t>を欠かさない</w:t>
      </w:r>
    </w:p>
    <w:p w14:paraId="57AA1073" w14:textId="77777777" w:rsidR="00B82031" w:rsidRDefault="00B82031">
      <w:pPr>
        <w:widowControl/>
        <w:jc w:val="left"/>
      </w:pPr>
      <w:r>
        <w:br w:type="page"/>
      </w:r>
    </w:p>
    <w:p w14:paraId="32460264" w14:textId="77777777" w:rsidR="008C121E" w:rsidRDefault="00B82031" w:rsidP="00362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（　　　　　　　　　　）対策</w:t>
      </w:r>
    </w:p>
    <w:p w14:paraId="42D67E69" w14:textId="77777777" w:rsidR="00B82031" w:rsidRDefault="00B82031" w:rsidP="00B82031">
      <w:pPr>
        <w:pStyle w:val="a3"/>
        <w:ind w:leftChars="0" w:left="420"/>
      </w:pPr>
      <w:r>
        <w:rPr>
          <w:rFonts w:hint="eastAsia"/>
        </w:rPr>
        <w:t>⇒</w:t>
      </w:r>
      <w:r w:rsidRPr="004E0DBB">
        <w:rPr>
          <w:rFonts w:hint="eastAsia"/>
          <w:color w:val="FFFFFF" w:themeColor="background1"/>
          <w:highlight w:val="darkGreen"/>
        </w:rPr>
        <w:t>実践</w:t>
      </w:r>
      <w:r>
        <w:rPr>
          <w:rFonts w:hint="eastAsia"/>
        </w:rPr>
        <w:t>：コンピュータウィルスとは</w:t>
      </w:r>
    </w:p>
    <w:p w14:paraId="39BC51F2" w14:textId="77777777" w:rsidR="00B82031" w:rsidRDefault="00B82031" w:rsidP="00B82031">
      <w:pPr>
        <w:pStyle w:val="a3"/>
        <w:ind w:leftChars="0" w:left="420"/>
      </w:pPr>
    </w:p>
    <w:p w14:paraId="08A0758D" w14:textId="77777777" w:rsidR="00B82031" w:rsidRDefault="00B82031" w:rsidP="00B82031">
      <w:pPr>
        <w:pStyle w:val="a3"/>
        <w:ind w:leftChars="0" w:left="420"/>
      </w:pPr>
    </w:p>
    <w:p w14:paraId="0ECA6463" w14:textId="77777777" w:rsidR="00362BF1" w:rsidRDefault="00B82031" w:rsidP="00362BF1">
      <w:r>
        <w:rPr>
          <w:rFonts w:hint="eastAsia"/>
        </w:rPr>
        <w:t xml:space="preserve">　　・コンピュータウィルスの特性</w:t>
      </w:r>
    </w:p>
    <w:p w14:paraId="0579EC5B" w14:textId="77777777" w:rsidR="00B82031" w:rsidRDefault="00B82031" w:rsidP="00362BF1">
      <w:r>
        <w:rPr>
          <w:rFonts w:hint="eastAsia"/>
        </w:rPr>
        <w:t xml:space="preserve">　　　（　　　　　　）機能：自分自身のコピーを作って拡大する</w:t>
      </w:r>
    </w:p>
    <w:p w14:paraId="316D0FFD" w14:textId="77777777" w:rsidR="00B82031" w:rsidRDefault="00B82031" w:rsidP="00362BF1">
      <w:r>
        <w:rPr>
          <w:rFonts w:hint="eastAsia"/>
        </w:rPr>
        <w:t xml:space="preserve">　　　（　　　　　　）機能：条件に達するまで症状を出さない</w:t>
      </w:r>
    </w:p>
    <w:p w14:paraId="400B27D7" w14:textId="77777777" w:rsidR="00B82031" w:rsidRDefault="00B82031" w:rsidP="00362BF1">
      <w:r>
        <w:rPr>
          <w:rFonts w:hint="eastAsia"/>
        </w:rPr>
        <w:t xml:space="preserve">　　　（　　　　　　）機能：</w:t>
      </w:r>
      <w:r w:rsidR="00A4743C">
        <w:rPr>
          <w:rFonts w:hint="eastAsia"/>
        </w:rPr>
        <w:t>プログラムの破壊や意図しない動作を引き起こす</w:t>
      </w:r>
    </w:p>
    <w:p w14:paraId="07042F29" w14:textId="77777777" w:rsidR="00B82031" w:rsidRDefault="00B82031" w:rsidP="00362BF1"/>
    <w:p w14:paraId="4691F962" w14:textId="77777777" w:rsidR="00A4743C" w:rsidRDefault="00A4743C" w:rsidP="00362BF1">
      <w:r>
        <w:rPr>
          <w:rFonts w:hint="eastAsia"/>
        </w:rPr>
        <w:t xml:space="preserve">　　・コンピュータウィルスの種類</w:t>
      </w:r>
    </w:p>
    <w:p w14:paraId="6918F4FF" w14:textId="23A187DE" w:rsidR="00A4743C" w:rsidRDefault="00A4743C" w:rsidP="00362BF1">
      <w:r>
        <w:rPr>
          <w:rFonts w:hint="eastAsia"/>
        </w:rPr>
        <w:t xml:space="preserve">　　　（　　　　　　　　）</w:t>
      </w:r>
      <w:r w:rsidR="002259C9">
        <w:rPr>
          <w:rFonts w:hint="eastAsia"/>
        </w:rPr>
        <w:t>型</w:t>
      </w:r>
      <w:r>
        <w:rPr>
          <w:rFonts w:hint="eastAsia"/>
        </w:rPr>
        <w:t>：</w:t>
      </w:r>
      <w:r w:rsidRPr="002259C9">
        <w:rPr>
          <w:rFonts w:hint="eastAsia"/>
          <w:b/>
          <w:color w:val="FF0000"/>
        </w:rPr>
        <w:t>プログラムファイルに感染</w:t>
      </w:r>
      <w:r>
        <w:rPr>
          <w:rFonts w:hint="eastAsia"/>
        </w:rPr>
        <w:t>し、起動するたびに読み込まれる</w:t>
      </w:r>
    </w:p>
    <w:p w14:paraId="7D7BD704" w14:textId="77777777" w:rsidR="00A4743C" w:rsidRDefault="00A4743C" w:rsidP="00362BF1">
      <w:r>
        <w:rPr>
          <w:rFonts w:hint="eastAsia"/>
        </w:rPr>
        <w:t xml:space="preserve">　　　（　　　　　　　）：ネットワークで接続されている</w:t>
      </w:r>
      <w:r w:rsidRPr="001E693F">
        <w:rPr>
          <w:rFonts w:hint="eastAsia"/>
          <w:b/>
          <w:color w:val="FF0000"/>
        </w:rPr>
        <w:t>コンピュータに侵入し、増殖</w:t>
      </w:r>
      <w:r>
        <w:rPr>
          <w:rFonts w:hint="eastAsia"/>
        </w:rPr>
        <w:t>する</w:t>
      </w:r>
    </w:p>
    <w:p w14:paraId="12F4A260" w14:textId="77777777" w:rsidR="00A4743C" w:rsidRDefault="00A4743C" w:rsidP="00362BF1">
      <w:r>
        <w:rPr>
          <w:rFonts w:hint="eastAsia"/>
        </w:rPr>
        <w:t xml:space="preserve">　　　（　　　　　　　　）</w:t>
      </w:r>
      <w:r w:rsidR="00E80D99">
        <w:rPr>
          <w:rFonts w:hint="eastAsia"/>
        </w:rPr>
        <w:t>：</w:t>
      </w:r>
      <w:r w:rsidR="00E80D99" w:rsidRPr="001E693F">
        <w:rPr>
          <w:rFonts w:hint="eastAsia"/>
          <w:b/>
          <w:color w:val="FF0000"/>
        </w:rPr>
        <w:t>無害なプログラムを装って侵入</w:t>
      </w:r>
      <w:r w:rsidR="00E80D99">
        <w:rPr>
          <w:rFonts w:hint="eastAsia"/>
        </w:rPr>
        <w:t>し、起動すると被害を与える</w:t>
      </w:r>
    </w:p>
    <w:p w14:paraId="4E060255" w14:textId="77777777" w:rsidR="00A4743C" w:rsidRDefault="00A4743C" w:rsidP="00362BF1"/>
    <w:p w14:paraId="57945F54" w14:textId="77777777" w:rsidR="00A4743C" w:rsidRDefault="00E80D99" w:rsidP="00362BF1">
      <w:r>
        <w:rPr>
          <w:rFonts w:hint="eastAsia"/>
        </w:rPr>
        <w:t xml:space="preserve">　　・コンピュータウィルスの予防策</w:t>
      </w:r>
    </w:p>
    <w:p w14:paraId="7219FB4B" w14:textId="00FDE94B" w:rsidR="00E80D99" w:rsidRDefault="00E80D99" w:rsidP="00F52DB5">
      <w:r>
        <w:rPr>
          <w:rFonts w:hint="eastAsia"/>
        </w:rPr>
        <w:t xml:space="preserve">　　　</w:t>
      </w:r>
      <w:r w:rsidR="00290748">
        <w:rPr>
          <w:rFonts w:hint="eastAsia"/>
        </w:rPr>
        <w:t>（　　　　　　　　　　　）</w:t>
      </w:r>
      <w:r w:rsidR="00F52DB5">
        <w:rPr>
          <w:rFonts w:hint="eastAsia"/>
        </w:rPr>
        <w:t>を使</w:t>
      </w:r>
      <w:r w:rsidR="00265DB8">
        <w:rPr>
          <w:rFonts w:hint="eastAsia"/>
        </w:rPr>
        <w:t>った</w:t>
      </w:r>
      <w:r w:rsidR="00F52DB5">
        <w:rPr>
          <w:rFonts w:hint="eastAsia"/>
        </w:rPr>
        <w:t>、</w:t>
      </w:r>
      <w:r w:rsidR="00F52DB5" w:rsidRPr="00290748">
        <w:rPr>
          <w:rFonts w:hint="eastAsia"/>
          <w:b/>
          <w:color w:val="FF0000"/>
        </w:rPr>
        <w:t>常時監視</w:t>
      </w:r>
      <w:r w:rsidR="00F52DB5">
        <w:rPr>
          <w:rFonts w:hint="eastAsia"/>
        </w:rPr>
        <w:t>・定期的な</w:t>
      </w:r>
      <w:r w:rsidR="00F52DB5" w:rsidRPr="00290748">
        <w:rPr>
          <w:rFonts w:hint="eastAsia"/>
          <w:b/>
          <w:color w:val="FF0000"/>
        </w:rPr>
        <w:t>ウィルスチェック</w:t>
      </w:r>
      <w:r w:rsidR="00F52DB5">
        <w:rPr>
          <w:rFonts w:hint="eastAsia"/>
        </w:rPr>
        <w:t>が</w:t>
      </w:r>
      <w:r w:rsidR="00265DB8">
        <w:rPr>
          <w:rFonts w:hint="eastAsia"/>
        </w:rPr>
        <w:t>有効</w:t>
      </w:r>
    </w:p>
    <w:p w14:paraId="69CA6E05" w14:textId="63AD511D" w:rsidR="00F52DB5" w:rsidRDefault="00F52DB5" w:rsidP="00F52DB5">
      <w:r>
        <w:rPr>
          <w:rFonts w:hint="eastAsia"/>
        </w:rPr>
        <w:t xml:space="preserve">　　　</w:t>
      </w:r>
      <w:r w:rsidR="00265DB8">
        <w:rPr>
          <w:rFonts w:hint="eastAsia"/>
        </w:rPr>
        <w:t>最新</w:t>
      </w:r>
      <w:r w:rsidR="00B23B24">
        <w:rPr>
          <w:rFonts w:hint="eastAsia"/>
        </w:rPr>
        <w:t>の</w:t>
      </w:r>
      <w:r w:rsidR="00265DB8">
        <w:rPr>
          <w:rFonts w:hint="eastAsia"/>
        </w:rPr>
        <w:t>バージョン</w:t>
      </w:r>
      <w:r w:rsidR="00721F09">
        <w:rPr>
          <w:rFonts w:hint="eastAsia"/>
        </w:rPr>
        <w:t>を</w:t>
      </w:r>
      <w:r w:rsidR="00B23B24">
        <w:rPr>
          <w:rFonts w:hint="eastAsia"/>
        </w:rPr>
        <w:t>使用し、</w:t>
      </w:r>
      <w:r w:rsidR="00721F09">
        <w:rPr>
          <w:rFonts w:hint="eastAsia"/>
        </w:rPr>
        <w:t>ウィルス</w:t>
      </w:r>
      <w:r>
        <w:rPr>
          <w:rFonts w:hint="eastAsia"/>
        </w:rPr>
        <w:t>（　　　　）</w:t>
      </w:r>
      <w:r w:rsidR="00721F09">
        <w:rPr>
          <w:rFonts w:hint="eastAsia"/>
        </w:rPr>
        <w:t>ファイル</w:t>
      </w:r>
      <w:r w:rsidR="00B23B24">
        <w:rPr>
          <w:rFonts w:hint="eastAsia"/>
        </w:rPr>
        <w:t>のアップデートを欠かさない</w:t>
      </w:r>
    </w:p>
    <w:p w14:paraId="15EBA6BC" w14:textId="0E239629" w:rsidR="00265DB8" w:rsidRPr="00E80D99" w:rsidRDefault="00265DB8" w:rsidP="00F52DB5">
      <w:r>
        <w:rPr>
          <w:rFonts w:hint="eastAsia"/>
        </w:rPr>
        <w:t xml:space="preserve">　　　外部から</w:t>
      </w:r>
      <w:r w:rsidR="00B23B24">
        <w:rPr>
          <w:rFonts w:hint="eastAsia"/>
        </w:rPr>
        <w:t>受け取ったデータ</w:t>
      </w:r>
      <w:r>
        <w:rPr>
          <w:rFonts w:hint="eastAsia"/>
        </w:rPr>
        <w:t>やメール添付で受け取ったデータには特に注意する</w:t>
      </w:r>
      <w:bookmarkStart w:id="0" w:name="_GoBack"/>
      <w:bookmarkEnd w:id="0"/>
    </w:p>
    <w:p w14:paraId="0C6849E0" w14:textId="77777777" w:rsidR="00A4743C" w:rsidRDefault="00A4743C" w:rsidP="00362BF1"/>
    <w:p w14:paraId="17E6C61B" w14:textId="77777777" w:rsidR="00032F6B" w:rsidRDefault="00032F6B" w:rsidP="00362BF1">
      <w:r>
        <w:rPr>
          <w:rFonts w:hint="eastAsia"/>
        </w:rPr>
        <w:t xml:space="preserve">　　・もしもウィルスに感染したら…</w:t>
      </w:r>
    </w:p>
    <w:p w14:paraId="0B4AC856" w14:textId="77777777" w:rsidR="00032F6B" w:rsidRDefault="00032F6B" w:rsidP="00362BF1">
      <w:r>
        <w:rPr>
          <w:rFonts w:hint="eastAsia"/>
        </w:rPr>
        <w:t xml:space="preserve">　　①</w:t>
      </w:r>
      <w:r w:rsidR="003F65C9">
        <w:rPr>
          <w:rFonts w:hint="eastAsia"/>
        </w:rPr>
        <w:t>（　　　　　　　　）から切断する</w:t>
      </w:r>
    </w:p>
    <w:p w14:paraId="4EF44C81" w14:textId="77777777" w:rsidR="003F65C9" w:rsidRDefault="003F65C9" w:rsidP="00362BF1">
      <w:r>
        <w:rPr>
          <w:rFonts w:hint="eastAsia"/>
        </w:rPr>
        <w:t xml:space="preserve">　　②（　　　　）を切る</w:t>
      </w:r>
    </w:p>
    <w:p w14:paraId="0D27D2B9" w14:textId="77777777" w:rsidR="003F65C9" w:rsidRDefault="003F65C9" w:rsidP="00362BF1">
      <w:r>
        <w:rPr>
          <w:rFonts w:hint="eastAsia"/>
        </w:rPr>
        <w:t xml:space="preserve">　　③（　　　　　　　　）から起動する</w:t>
      </w:r>
    </w:p>
    <w:p w14:paraId="4BCBBF39" w14:textId="77777777" w:rsidR="003F65C9" w:rsidRDefault="003F65C9" w:rsidP="00362BF1">
      <w:r>
        <w:rPr>
          <w:rFonts w:hint="eastAsia"/>
        </w:rPr>
        <w:t xml:space="preserve">　　④（　　　　　　　　　　）を行う</w:t>
      </w:r>
    </w:p>
    <w:p w14:paraId="6273DA80" w14:textId="77777777" w:rsidR="003F65C9" w:rsidRDefault="003F65C9" w:rsidP="00362BF1">
      <w:r>
        <w:rPr>
          <w:rFonts w:hint="eastAsia"/>
        </w:rPr>
        <w:t xml:space="preserve">　　⑤システム管理者や感染した可能性があるユーザに（　　　　）する</w:t>
      </w:r>
    </w:p>
    <w:p w14:paraId="119256D1" w14:textId="77777777" w:rsidR="003F65C9" w:rsidRDefault="003F65C9" w:rsidP="00362BF1">
      <w:r>
        <w:rPr>
          <w:rFonts w:hint="eastAsia"/>
        </w:rPr>
        <w:t xml:space="preserve">　　⑥</w:t>
      </w:r>
      <w:r w:rsidR="00DE72D1">
        <w:rPr>
          <w:rFonts w:hint="eastAsia"/>
        </w:rPr>
        <w:t>（　　　　　　　　）を行う</w:t>
      </w:r>
    </w:p>
    <w:p w14:paraId="36193C22" w14:textId="77777777" w:rsidR="00491AAD" w:rsidRDefault="00491AAD" w:rsidP="00362BF1">
      <w:r>
        <w:rPr>
          <w:rFonts w:hint="eastAsia"/>
        </w:rPr>
        <w:t xml:space="preserve">　　⑦（　　　　　）へ報告する</w:t>
      </w:r>
    </w:p>
    <w:p w14:paraId="0124C4A3" w14:textId="77777777" w:rsidR="00032F6B" w:rsidRDefault="00032F6B" w:rsidP="00362BF1"/>
    <w:p w14:paraId="7A986459" w14:textId="77777777" w:rsidR="00362BF1" w:rsidRDefault="00491AAD" w:rsidP="00362BF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情報セキュリティに関する法律</w:t>
      </w:r>
    </w:p>
    <w:p w14:paraId="434EA0F2" w14:textId="77777777" w:rsidR="00491AAD" w:rsidRDefault="00491AAD" w:rsidP="00491AAD">
      <w:pPr>
        <w:pStyle w:val="a3"/>
        <w:ind w:leftChars="0" w:left="420"/>
      </w:pPr>
      <w:r>
        <w:rPr>
          <w:rFonts w:hint="eastAsia"/>
        </w:rPr>
        <w:t>・（　　　　）：コンピュータ犯罪に関わる3つの法律がある</w:t>
      </w:r>
    </w:p>
    <w:p w14:paraId="3A81379C" w14:textId="77777777" w:rsidR="00491AAD" w:rsidRDefault="00491AAD" w:rsidP="00491AAD">
      <w:pPr>
        <w:pStyle w:val="a3"/>
        <w:ind w:leftChars="0" w:left="420"/>
      </w:pPr>
    </w:p>
    <w:p w14:paraId="0A3F3165" w14:textId="77777777" w:rsidR="00491AAD" w:rsidRDefault="00491AAD" w:rsidP="00491AAD">
      <w:pPr>
        <w:pStyle w:val="a3"/>
        <w:ind w:leftChars="0" w:left="420"/>
      </w:pPr>
      <w:r>
        <w:rPr>
          <w:rFonts w:hint="eastAsia"/>
        </w:rPr>
        <w:t>・（　　　　　　　　　　　）：不正アクセス行為を取り締まる法律</w:t>
      </w:r>
    </w:p>
    <w:p w14:paraId="35569B60" w14:textId="77777777" w:rsidR="00491AAD" w:rsidRPr="008C121E" w:rsidRDefault="00491AAD" w:rsidP="00491AAD">
      <w:pPr>
        <w:pStyle w:val="a3"/>
        <w:ind w:leftChars="0" w:left="420"/>
      </w:pPr>
      <w:r>
        <w:rPr>
          <w:rFonts w:hint="eastAsia"/>
        </w:rPr>
        <w:t>⇒他人のID、パスワードの漏えいなど、助長する行為も罰せられる</w:t>
      </w:r>
    </w:p>
    <w:sectPr w:rsidR="00491AAD" w:rsidRPr="008C121E" w:rsidSect="00EF6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6E5A" w14:textId="77777777" w:rsidR="00ED382D" w:rsidRDefault="00ED382D" w:rsidP="008F5A74">
      <w:r>
        <w:separator/>
      </w:r>
    </w:p>
  </w:endnote>
  <w:endnote w:type="continuationSeparator" w:id="0">
    <w:p w14:paraId="593E536D" w14:textId="77777777" w:rsidR="00ED382D" w:rsidRDefault="00ED382D" w:rsidP="008F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OT-セザンヌ Pro DB">
    <w:panose1 w:val="020207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87BE" w14:textId="77777777" w:rsidR="00ED382D" w:rsidRDefault="00ED382D" w:rsidP="008F5A74">
      <w:r>
        <w:separator/>
      </w:r>
    </w:p>
  </w:footnote>
  <w:footnote w:type="continuationSeparator" w:id="0">
    <w:p w14:paraId="74CB6401" w14:textId="77777777" w:rsidR="00ED382D" w:rsidRDefault="00ED382D" w:rsidP="008F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40FA"/>
    <w:multiLevelType w:val="hybridMultilevel"/>
    <w:tmpl w:val="03E84B42"/>
    <w:lvl w:ilvl="0" w:tplc="CFAEDB6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7621F9"/>
    <w:multiLevelType w:val="hybridMultilevel"/>
    <w:tmpl w:val="97D8A2A8"/>
    <w:lvl w:ilvl="0" w:tplc="CFAEDB6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D8"/>
    <w:rsid w:val="00032F6B"/>
    <w:rsid w:val="00062FEC"/>
    <w:rsid w:val="000D4EAA"/>
    <w:rsid w:val="00124EC4"/>
    <w:rsid w:val="001328B5"/>
    <w:rsid w:val="00163453"/>
    <w:rsid w:val="00167F29"/>
    <w:rsid w:val="001B121A"/>
    <w:rsid w:val="001E693F"/>
    <w:rsid w:val="001F410A"/>
    <w:rsid w:val="00222E0C"/>
    <w:rsid w:val="002259C9"/>
    <w:rsid w:val="00253269"/>
    <w:rsid w:val="00265DB8"/>
    <w:rsid w:val="00290748"/>
    <w:rsid w:val="002A2210"/>
    <w:rsid w:val="00310536"/>
    <w:rsid w:val="00333ABA"/>
    <w:rsid w:val="00362BF1"/>
    <w:rsid w:val="00390AE0"/>
    <w:rsid w:val="003B213B"/>
    <w:rsid w:val="003F65C9"/>
    <w:rsid w:val="00402613"/>
    <w:rsid w:val="00491AAD"/>
    <w:rsid w:val="00497EEC"/>
    <w:rsid w:val="004A6B7D"/>
    <w:rsid w:val="004E0DBB"/>
    <w:rsid w:val="005819D3"/>
    <w:rsid w:val="005842D8"/>
    <w:rsid w:val="005B0B6E"/>
    <w:rsid w:val="00606814"/>
    <w:rsid w:val="006864B9"/>
    <w:rsid w:val="006F7FD7"/>
    <w:rsid w:val="00717C39"/>
    <w:rsid w:val="00721F09"/>
    <w:rsid w:val="00761F9E"/>
    <w:rsid w:val="007C37EA"/>
    <w:rsid w:val="00862D6A"/>
    <w:rsid w:val="008B3DD8"/>
    <w:rsid w:val="008C121E"/>
    <w:rsid w:val="008C235D"/>
    <w:rsid w:val="008F5A74"/>
    <w:rsid w:val="00933A08"/>
    <w:rsid w:val="00972DCF"/>
    <w:rsid w:val="009B305B"/>
    <w:rsid w:val="00A4743C"/>
    <w:rsid w:val="00A47D23"/>
    <w:rsid w:val="00B23B24"/>
    <w:rsid w:val="00B52F17"/>
    <w:rsid w:val="00B82031"/>
    <w:rsid w:val="00C02F57"/>
    <w:rsid w:val="00C81488"/>
    <w:rsid w:val="00D33D06"/>
    <w:rsid w:val="00DC5510"/>
    <w:rsid w:val="00DE72D1"/>
    <w:rsid w:val="00E47A82"/>
    <w:rsid w:val="00E80D99"/>
    <w:rsid w:val="00EB49BF"/>
    <w:rsid w:val="00EB6112"/>
    <w:rsid w:val="00ED382D"/>
    <w:rsid w:val="00EF61C4"/>
    <w:rsid w:val="00F0608A"/>
    <w:rsid w:val="00F3049E"/>
    <w:rsid w:val="00F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9684C"/>
  <w15:chartTrackingRefBased/>
  <w15:docId w15:val="{5579DCB5-6043-4091-B3C2-199F3F9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5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A74"/>
  </w:style>
  <w:style w:type="paragraph" w:styleId="a6">
    <w:name w:val="footer"/>
    <w:basedOn w:val="a"/>
    <w:link w:val="a7"/>
    <w:uiPriority w:val="99"/>
    <w:unhideWhenUsed/>
    <w:rsid w:val="008F5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A74"/>
  </w:style>
  <w:style w:type="paragraph" w:styleId="Web">
    <w:name w:val="Normal (Web)"/>
    <w:basedOn w:val="a"/>
    <w:uiPriority w:val="99"/>
    <w:semiHidden/>
    <w:unhideWhenUsed/>
    <w:rsid w:val="0036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2FFD-DCD3-47D9-8125-8F79BB0E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祥人 中井</dc:creator>
  <cp:keywords/>
  <dc:description/>
  <cp:lastModifiedBy>中井祥人</cp:lastModifiedBy>
  <cp:revision>29</cp:revision>
  <dcterms:created xsi:type="dcterms:W3CDTF">2017-08-18T11:21:00Z</dcterms:created>
  <dcterms:modified xsi:type="dcterms:W3CDTF">2018-02-05T11:45:00Z</dcterms:modified>
</cp:coreProperties>
</file>